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6" w:rsidRDefault="00BB30D6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/>
          <w:sz w:val="32"/>
          <w:szCs w:val="32"/>
        </w:rPr>
        <w:t>1</w:t>
      </w:r>
    </w:p>
    <w:p w:rsidR="00BB30D6" w:rsidRPr="003168C0" w:rsidRDefault="00BB30D6">
      <w:pPr>
        <w:jc w:val="center"/>
        <w:rPr>
          <w:rFonts w:ascii="方正小标宋_GBK" w:eastAsia="方正小标宋_GBK"/>
          <w:sz w:val="44"/>
          <w:szCs w:val="44"/>
        </w:rPr>
      </w:pPr>
      <w:r w:rsidRPr="003168C0">
        <w:rPr>
          <w:rFonts w:ascii="方正小标宋_GBK" w:eastAsia="方正小标宋_GBK" w:hint="eastAsia"/>
          <w:sz w:val="44"/>
          <w:szCs w:val="44"/>
        </w:rPr>
        <w:t>三明市人防办不予行政处罚事项清单</w:t>
      </w:r>
    </w:p>
    <w:p w:rsidR="00BB30D6" w:rsidRDefault="00BB30D6">
      <w:pPr>
        <w:jc w:val="center"/>
        <w:rPr>
          <w:sz w:val="44"/>
          <w:szCs w:val="44"/>
        </w:rPr>
      </w:pPr>
    </w:p>
    <w:p w:rsidR="00BB30D6" w:rsidRPr="00914D68" w:rsidRDefault="00BB30D6">
      <w:pPr>
        <w:rPr>
          <w:rFonts w:ascii="仿宋_GB2312" w:eastAsia="仿宋_GB2312"/>
          <w:sz w:val="32"/>
          <w:szCs w:val="32"/>
        </w:rPr>
      </w:pPr>
      <w:r w:rsidRPr="00914D68">
        <w:rPr>
          <w:rFonts w:ascii="仿宋_GB2312" w:eastAsia="仿宋_GB2312" w:hint="eastAsia"/>
          <w:sz w:val="32"/>
          <w:szCs w:val="32"/>
        </w:rPr>
        <w:t>单位：（公章）</w:t>
      </w:r>
      <w:r w:rsidRPr="00914D68"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914D6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914D68">
        <w:rPr>
          <w:rFonts w:ascii="仿宋_GB2312" w:eastAsia="仿宋_GB2312" w:hint="eastAsia"/>
          <w:sz w:val="32"/>
          <w:szCs w:val="32"/>
        </w:rPr>
        <w:t>联系人：</w:t>
      </w:r>
      <w:r w:rsidRPr="00914D68"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914D68">
        <w:rPr>
          <w:rFonts w:ascii="仿宋_GB2312" w:eastAsia="仿宋_GB2312" w:hint="eastAsia"/>
          <w:sz w:val="32"/>
          <w:szCs w:val="32"/>
        </w:rPr>
        <w:t>联系电话：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725"/>
        <w:gridCol w:w="1245"/>
        <w:gridCol w:w="1530"/>
        <w:gridCol w:w="8100"/>
        <w:gridCol w:w="1196"/>
      </w:tblGrid>
      <w:tr w:rsidR="00BB30D6" w:rsidRPr="007628AB" w:rsidTr="00520919">
        <w:tc>
          <w:tcPr>
            <w:tcW w:w="532" w:type="dxa"/>
            <w:vAlign w:val="center"/>
          </w:tcPr>
          <w:p w:rsidR="00BB30D6" w:rsidRPr="007628AB" w:rsidRDefault="00BB30D6" w:rsidP="007628AB">
            <w:pPr>
              <w:jc w:val="center"/>
              <w:rPr>
                <w:b/>
                <w:bCs/>
                <w:sz w:val="24"/>
              </w:rPr>
            </w:pPr>
            <w:r w:rsidRPr="007628AB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725" w:type="dxa"/>
            <w:vAlign w:val="center"/>
          </w:tcPr>
          <w:p w:rsidR="00BB30D6" w:rsidRPr="007628AB" w:rsidRDefault="00BB30D6" w:rsidP="007628AB">
            <w:pPr>
              <w:jc w:val="center"/>
              <w:rPr>
                <w:b/>
                <w:bCs/>
                <w:sz w:val="24"/>
              </w:rPr>
            </w:pPr>
            <w:r w:rsidRPr="007628AB">
              <w:rPr>
                <w:rFonts w:hint="eastAsia"/>
                <w:b/>
                <w:bCs/>
                <w:sz w:val="24"/>
              </w:rPr>
              <w:t>处罚事项名称</w:t>
            </w:r>
          </w:p>
        </w:tc>
        <w:tc>
          <w:tcPr>
            <w:tcW w:w="1245" w:type="dxa"/>
            <w:vAlign w:val="center"/>
          </w:tcPr>
          <w:p w:rsidR="00BB30D6" w:rsidRPr="007628AB" w:rsidRDefault="00BB30D6" w:rsidP="007628AB">
            <w:pPr>
              <w:jc w:val="center"/>
              <w:rPr>
                <w:b/>
                <w:bCs/>
                <w:sz w:val="24"/>
              </w:rPr>
            </w:pPr>
            <w:r w:rsidRPr="007628AB">
              <w:rPr>
                <w:rFonts w:hint="eastAsia"/>
                <w:b/>
                <w:bCs/>
                <w:sz w:val="24"/>
              </w:rPr>
              <w:t>处罚事项编码</w:t>
            </w:r>
          </w:p>
        </w:tc>
        <w:tc>
          <w:tcPr>
            <w:tcW w:w="1530" w:type="dxa"/>
            <w:vAlign w:val="center"/>
          </w:tcPr>
          <w:p w:rsidR="00BB30D6" w:rsidRPr="007628AB" w:rsidRDefault="00BB30D6" w:rsidP="007628AB">
            <w:pPr>
              <w:jc w:val="center"/>
              <w:rPr>
                <w:b/>
                <w:bCs/>
                <w:sz w:val="24"/>
              </w:rPr>
            </w:pPr>
            <w:r w:rsidRPr="007628AB">
              <w:rPr>
                <w:rFonts w:hint="eastAsia"/>
                <w:b/>
                <w:bCs/>
                <w:sz w:val="24"/>
              </w:rPr>
              <w:t>不予处罚情形</w:t>
            </w:r>
          </w:p>
        </w:tc>
        <w:tc>
          <w:tcPr>
            <w:tcW w:w="8100" w:type="dxa"/>
            <w:vAlign w:val="center"/>
          </w:tcPr>
          <w:p w:rsidR="00BB30D6" w:rsidRPr="007628AB" w:rsidRDefault="00BB30D6" w:rsidP="007628AB">
            <w:pPr>
              <w:jc w:val="center"/>
              <w:rPr>
                <w:b/>
                <w:bCs/>
                <w:sz w:val="24"/>
              </w:rPr>
            </w:pPr>
            <w:r w:rsidRPr="007628AB">
              <w:rPr>
                <w:rFonts w:hint="eastAsia"/>
                <w:b/>
                <w:bCs/>
                <w:sz w:val="24"/>
              </w:rPr>
              <w:t>不予处罚依据</w:t>
            </w:r>
          </w:p>
        </w:tc>
        <w:tc>
          <w:tcPr>
            <w:tcW w:w="1196" w:type="dxa"/>
            <w:vAlign w:val="center"/>
          </w:tcPr>
          <w:p w:rsidR="00BB30D6" w:rsidRPr="007628AB" w:rsidRDefault="00BB30D6" w:rsidP="007628AB">
            <w:pPr>
              <w:jc w:val="center"/>
              <w:rPr>
                <w:b/>
                <w:bCs/>
                <w:sz w:val="24"/>
              </w:rPr>
            </w:pPr>
            <w:r w:rsidRPr="007628AB">
              <w:rPr>
                <w:rFonts w:hint="eastAsia"/>
                <w:b/>
                <w:bCs/>
                <w:sz w:val="24"/>
              </w:rPr>
              <w:t>配套监管措施</w:t>
            </w:r>
          </w:p>
        </w:tc>
      </w:tr>
      <w:tr w:rsidR="00BB30D6" w:rsidRPr="007628AB" w:rsidTr="00520919">
        <w:trPr>
          <w:trHeight w:val="2062"/>
        </w:trPr>
        <w:tc>
          <w:tcPr>
            <w:tcW w:w="532" w:type="dxa"/>
            <w:vAlign w:val="center"/>
          </w:tcPr>
          <w:p w:rsidR="00BB30D6" w:rsidRPr="007628AB" w:rsidRDefault="00BB30D6" w:rsidP="007628AB">
            <w:pPr>
              <w:jc w:val="center"/>
              <w:rPr>
                <w:b/>
                <w:bCs/>
                <w:sz w:val="24"/>
              </w:rPr>
            </w:pPr>
            <w:r w:rsidRPr="007628AB">
              <w:rPr>
                <w:b/>
                <w:bCs/>
                <w:sz w:val="24"/>
              </w:rPr>
              <w:t>1</w:t>
            </w:r>
          </w:p>
        </w:tc>
        <w:tc>
          <w:tcPr>
            <w:tcW w:w="1725" w:type="dxa"/>
          </w:tcPr>
          <w:p w:rsidR="00BB30D6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B30D6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B30D6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B30D6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B30D6" w:rsidRPr="007628AB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7628AB">
              <w:rPr>
                <w:rFonts w:ascii="仿宋" w:eastAsia="仿宋" w:hAnsi="仿宋" w:cs="仿宋" w:hint="eastAsia"/>
                <w:b/>
                <w:bCs/>
                <w:sz w:val="24"/>
              </w:rPr>
              <w:t>阻挠安装人民防空通信、警报设施，拒不改正的</w:t>
            </w:r>
          </w:p>
        </w:tc>
        <w:tc>
          <w:tcPr>
            <w:tcW w:w="1245" w:type="dxa"/>
          </w:tcPr>
          <w:p w:rsidR="00BB30D6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B30D6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B30D6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B30D6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B30D6" w:rsidRPr="007628AB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7628AB">
              <w:rPr>
                <w:rFonts w:ascii="仿宋" w:eastAsia="仿宋" w:hAnsi="仿宋" w:cs="仿宋"/>
                <w:b/>
                <w:bCs/>
                <w:sz w:val="24"/>
              </w:rPr>
              <w:t>350000390-CF-008</w:t>
            </w:r>
          </w:p>
        </w:tc>
        <w:tc>
          <w:tcPr>
            <w:tcW w:w="1530" w:type="dxa"/>
          </w:tcPr>
          <w:p w:rsidR="00BB30D6" w:rsidRDefault="00BB30D6">
            <w:pPr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BB30D6" w:rsidRDefault="00BB30D6">
            <w:pPr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BB30D6" w:rsidRPr="007628AB" w:rsidRDefault="00BB30D6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7628A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积极配合人防部门查处其违法行为且在行政处罚决定作出之前，积极主动改正违法行为的。</w:t>
            </w:r>
          </w:p>
        </w:tc>
        <w:tc>
          <w:tcPr>
            <w:tcW w:w="8100" w:type="dxa"/>
          </w:tcPr>
          <w:p w:rsidR="00BB30D6" w:rsidRDefault="00BB30D6" w:rsidP="007628AB">
            <w:pPr>
              <w:pStyle w:val="NormalWeb"/>
              <w:widowControl/>
              <w:spacing w:beforeAutospacing="0" w:afterAutospacing="0" w:line="420" w:lineRule="exact"/>
              <w:jc w:val="both"/>
              <w:rPr>
                <w:rFonts w:ascii="仿宋" w:eastAsia="仿宋" w:hAnsi="仿宋" w:cs="仿宋"/>
                <w:b/>
                <w:bCs/>
                <w:color w:val="333333"/>
              </w:rPr>
            </w:pPr>
          </w:p>
          <w:p w:rsidR="00BB30D6" w:rsidRPr="00520919" w:rsidRDefault="00BB30D6" w:rsidP="007628AB">
            <w:pPr>
              <w:pStyle w:val="NormalWeb"/>
              <w:widowControl/>
              <w:spacing w:beforeAutospacing="0" w:afterAutospacing="0" w:line="420" w:lineRule="exact"/>
              <w:jc w:val="both"/>
              <w:rPr>
                <w:rFonts w:ascii="仿宋" w:eastAsia="仿宋" w:hAnsi="仿宋" w:cs="仿宋"/>
                <w:b/>
                <w:bCs/>
                <w:color w:val="333333"/>
              </w:rPr>
            </w:pPr>
          </w:p>
          <w:p w:rsidR="00BB30D6" w:rsidRPr="00520919" w:rsidRDefault="00BB30D6" w:rsidP="007628AB">
            <w:pPr>
              <w:pStyle w:val="NormalWeb"/>
              <w:widowControl/>
              <w:spacing w:beforeAutospacing="0" w:afterAutospacing="0" w:line="420" w:lineRule="exact"/>
              <w:jc w:val="both"/>
              <w:rPr>
                <w:rFonts w:ascii="仿宋" w:eastAsia="仿宋" w:hAnsi="仿宋" w:cs="仿宋"/>
                <w:b/>
                <w:bCs/>
                <w:color w:val="333333"/>
              </w:rPr>
            </w:pPr>
            <w:r w:rsidRPr="00520919">
              <w:rPr>
                <w:rFonts w:ascii="仿宋" w:eastAsia="仿宋" w:hAnsi="仿宋" w:cs="仿宋" w:hint="eastAsia"/>
                <w:b/>
                <w:bCs/>
                <w:color w:val="333333"/>
              </w:rPr>
              <w:t>《中华人民共和国人民防空法》第四十九条</w:t>
            </w:r>
            <w:r w:rsidRPr="00520919">
              <w:rPr>
                <w:rFonts w:ascii="仿宋" w:eastAsia="仿宋" w:hAnsi="仿宋" w:cs="仿宋"/>
                <w:b/>
                <w:bCs/>
                <w:color w:val="333333"/>
              </w:rPr>
              <w:t xml:space="preserve"> </w:t>
            </w:r>
            <w:r w:rsidRPr="00520919">
              <w:rPr>
                <w:rFonts w:ascii="仿宋" w:eastAsia="仿宋" w:hAnsi="仿宋" w:cs="仿宋" w:hint="eastAsia"/>
                <w:b/>
                <w:bCs/>
                <w:color w:val="333333"/>
              </w:rPr>
              <w:t>“有下列行为之一的，由县级</w:t>
            </w:r>
          </w:p>
          <w:p w:rsidR="00BB30D6" w:rsidRPr="00520919" w:rsidRDefault="00BB30D6" w:rsidP="007628AB">
            <w:pPr>
              <w:pStyle w:val="NormalWeb"/>
              <w:widowControl/>
              <w:spacing w:beforeAutospacing="0" w:afterAutospacing="0" w:line="420" w:lineRule="exact"/>
              <w:jc w:val="both"/>
              <w:rPr>
                <w:rFonts w:ascii="仿宋" w:eastAsia="仿宋" w:hAnsi="仿宋" w:cs="仿宋"/>
                <w:b/>
                <w:bCs/>
                <w:color w:val="333333"/>
              </w:rPr>
            </w:pPr>
            <w:r w:rsidRPr="00520919">
              <w:rPr>
                <w:rFonts w:ascii="仿宋" w:eastAsia="仿宋" w:hAnsi="仿宋" w:cs="仿宋" w:hint="eastAsia"/>
                <w:b/>
                <w:bCs/>
                <w:color w:val="333333"/>
              </w:rPr>
              <w:t>以上人民政府人民防空主管部门对当事人给予警告，并责令限期改正违法行</w:t>
            </w:r>
          </w:p>
          <w:p w:rsidR="00BB30D6" w:rsidRPr="00520919" w:rsidRDefault="00BB30D6" w:rsidP="007628AB">
            <w:pPr>
              <w:pStyle w:val="NormalWeb"/>
              <w:widowControl/>
              <w:spacing w:beforeAutospacing="0" w:afterAutospacing="0" w:line="420" w:lineRule="exact"/>
              <w:jc w:val="both"/>
              <w:rPr>
                <w:rFonts w:ascii="仿宋" w:eastAsia="仿宋" w:hAnsi="仿宋" w:cs="仿宋"/>
                <w:b/>
                <w:bCs/>
              </w:rPr>
            </w:pPr>
            <w:r w:rsidRPr="00520919">
              <w:rPr>
                <w:rFonts w:ascii="仿宋" w:eastAsia="仿宋" w:hAnsi="仿宋" w:cs="仿宋" w:hint="eastAsia"/>
                <w:b/>
                <w:bCs/>
                <w:color w:val="333333"/>
              </w:rPr>
              <w:t>为，可以对个人并处五千元以下的罚款、对单位并处一万元至五万元的罚款；造成损失的，应当依法赔偿损失：</w:t>
            </w:r>
            <w:r w:rsidRPr="00520919">
              <w:rPr>
                <w:rFonts w:ascii="仿宋" w:eastAsia="仿宋" w:hAnsi="仿宋" w:cs="仿宋"/>
                <w:b/>
                <w:bCs/>
                <w:color w:val="333333"/>
              </w:rPr>
              <w:t>(</w:t>
            </w:r>
            <w:r w:rsidRPr="00520919">
              <w:rPr>
                <w:rFonts w:ascii="仿宋" w:eastAsia="仿宋" w:hAnsi="仿宋" w:cs="仿宋" w:hint="eastAsia"/>
                <w:b/>
                <w:bCs/>
                <w:color w:val="333333"/>
              </w:rPr>
              <w:t>六</w:t>
            </w:r>
            <w:r w:rsidRPr="00520919">
              <w:rPr>
                <w:rFonts w:ascii="仿宋" w:eastAsia="仿宋" w:hAnsi="仿宋" w:cs="仿宋"/>
                <w:b/>
                <w:bCs/>
                <w:color w:val="333333"/>
              </w:rPr>
              <w:t>)</w:t>
            </w:r>
            <w:r w:rsidRPr="00520919">
              <w:rPr>
                <w:rFonts w:ascii="仿宋" w:eastAsia="仿宋" w:hAnsi="仿宋" w:cs="仿宋" w:hint="eastAsia"/>
                <w:b/>
                <w:bCs/>
              </w:rPr>
              <w:t>阻挠安装人民防空通信、警报设施，拒不改正的。</w:t>
            </w:r>
          </w:p>
          <w:p w:rsidR="00BB30D6" w:rsidRPr="007628AB" w:rsidRDefault="00BB30D6" w:rsidP="007628AB">
            <w:pPr>
              <w:widowControl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96" w:type="dxa"/>
          </w:tcPr>
          <w:p w:rsidR="00BB30D6" w:rsidRPr="007628AB" w:rsidRDefault="00BB30D6" w:rsidP="007628A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/>
                <w:bCs/>
                <w:sz w:val="24"/>
              </w:rPr>
            </w:pPr>
            <w:r w:rsidRPr="007628A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说服教育</w:t>
            </w:r>
            <w:r w:rsidRPr="007628AB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2</w:t>
            </w:r>
            <w:r w:rsidRPr="007628A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、行政约谈</w:t>
            </w:r>
            <w:r w:rsidRPr="007628AB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3</w:t>
            </w:r>
            <w:r w:rsidRPr="007628A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、行政告诫、</w:t>
            </w:r>
            <w:r w:rsidRPr="007628AB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4</w:t>
            </w:r>
            <w:r w:rsidRPr="007628A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、行政回访；不予处罚</w:t>
            </w:r>
            <w:r w:rsidRPr="007628AB"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>,</w:t>
            </w:r>
            <w:r w:rsidRPr="007628A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如造成损失的，应当依法赔偿损失。</w:t>
            </w:r>
          </w:p>
        </w:tc>
      </w:tr>
    </w:tbl>
    <w:p w:rsidR="00BB30D6" w:rsidRDefault="00BB30D6">
      <w:pPr>
        <w:rPr>
          <w:sz w:val="24"/>
        </w:rPr>
      </w:pPr>
    </w:p>
    <w:p w:rsidR="00BB30D6" w:rsidRDefault="00BB30D6">
      <w:pPr>
        <w:rPr>
          <w:sz w:val="24"/>
        </w:rPr>
      </w:pPr>
    </w:p>
    <w:sectPr w:rsidR="00BB30D6" w:rsidSect="004430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EDD9"/>
    <w:multiLevelType w:val="singleLevel"/>
    <w:tmpl w:val="6FF2EDD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67231E"/>
    <w:rsid w:val="0017689C"/>
    <w:rsid w:val="001C5244"/>
    <w:rsid w:val="003168C0"/>
    <w:rsid w:val="004430D8"/>
    <w:rsid w:val="00520919"/>
    <w:rsid w:val="00557A93"/>
    <w:rsid w:val="007628AB"/>
    <w:rsid w:val="00810677"/>
    <w:rsid w:val="008113B1"/>
    <w:rsid w:val="00837BBA"/>
    <w:rsid w:val="00914D68"/>
    <w:rsid w:val="00BB30D6"/>
    <w:rsid w:val="00E719B4"/>
    <w:rsid w:val="070B0F8D"/>
    <w:rsid w:val="23187C11"/>
    <w:rsid w:val="3446177B"/>
    <w:rsid w:val="47A57956"/>
    <w:rsid w:val="4C67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30D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30D8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4430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usq</cp:lastModifiedBy>
  <cp:revision>4</cp:revision>
  <cp:lastPrinted>2021-08-03T01:02:00Z</cp:lastPrinted>
  <dcterms:created xsi:type="dcterms:W3CDTF">2021-07-30T00:42:00Z</dcterms:created>
  <dcterms:modified xsi:type="dcterms:W3CDTF">2021-08-03T01:02:00Z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